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050"/>
        <w:tblW w:w="12645" w:type="dxa"/>
        <w:tblCellSpacing w:w="0" w:type="dxa"/>
        <w:shd w:val="clear" w:color="auto" w:fill="FFF1C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6"/>
        <w:gridCol w:w="5809"/>
      </w:tblGrid>
      <w:tr w:rsidR="006B36B8" w:rsidRPr="006B36B8" w:rsidTr="006B36B8">
        <w:trPr>
          <w:trHeight w:val="4245"/>
          <w:tblCellSpacing w:w="0" w:type="dxa"/>
        </w:trPr>
        <w:tc>
          <w:tcPr>
            <w:tcW w:w="0" w:type="auto"/>
            <w:shd w:val="clear" w:color="auto" w:fill="FFF1C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B36B8" w:rsidRPr="006B36B8" w:rsidRDefault="006B36B8" w:rsidP="006B36B8">
            <w:pPr>
              <w:shd w:val="clear" w:color="auto" w:fill="F2DBDB"/>
              <w:spacing w:before="120" w:after="100" w:line="240" w:lineRule="auto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i/>
                <w:iCs/>
                <w:color w:val="622423"/>
                <w:kern w:val="36"/>
                <w:sz w:val="16"/>
                <w:szCs w:val="16"/>
              </w:rPr>
              <w:t>Les connecteurs linguistiques pour bien écrire et argumenter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L’origine du problème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Depuis un certain temps…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D'année en année…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fortement question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parle beaucoup en ce moment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2.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commencer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La première remarque portera sur…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faut d’abord rappeler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commencera d’abord par…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Abordons rapidement le problème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3.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insister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ne faut pas oublier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faut souligner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notera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faut insister sur le fait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Rappelons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Non seulement…mais…aussi…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D'autant plus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4.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annoncer une nouvelle étape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Passons à présent à la question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Venons-en à présent à la question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Après avoir souligné l’importance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5.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marquer une suite d’idées exprimant une conséquence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Par conséquent,…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C'est pourquoi…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Ainsi,…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Aussi (+ inversion du sujet)…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Alors,…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conséquence,…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Dès lors,…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D'où…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6.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marquer une suite d’idées exprimant une cause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Car…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effet,…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Parce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Du fait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Étant donné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Puisque…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Sous prétexte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Comme…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7.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démentir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Les bruits selon lesquels….sont dénués de tout fondement.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n’a jamais été question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ne saurait être question, un seul instant,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ne peut être question, en aucun cas de……sous prétexte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Les rumeurs selon lesquelles il serait question de…sont sans fondement.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8.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énumérer des arguments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D'abord,…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Ensuite,…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De plus,…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outre,…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Par ailleurs,…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Enfin,…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premier lieu,…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deuxième lieu,…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dernier lieu,…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À ce premier avantage s’ajoute…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Si l'on ajoute enfin…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Non seulement….mais aussi…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9.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faire des concessions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exact que…mais…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S’il est certain que…il n’en reste pas moins vrai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en effet possible que…cependant…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lastRenderedPageBreak/>
              <w:t>Tout en reconnaissant le fait que…il faut cependant noter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Certes…cependant…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se peut que…mais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n’est pas du tout impossible que…mais…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Sans doute…mais…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ne fait pas de doute que…mais…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Bien entendu…mais…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10.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donner un exemple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Considérons par exemple le cas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Tel est le cas, par exemple,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Son cas ne fait qu’illustrer celui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Si l'on prend le cas de….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L'exemple le plus significatif nous est fourni par…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Prenons le cas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1CA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lastRenderedPageBreak/>
              <w:t>11.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exprimer une opposition ou une réfutation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Cependant,…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Mais,…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Toutefois,…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Néanmoins,…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Pourtant,…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Par contre,…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Au contraire,…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revanche,…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12.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conclure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Finalement…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définitive, il semble bien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résumé, on peut considérer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voit par ce qui précède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résulte de ce qui précède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somme,…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peut conclure en disant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Donc…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Par conséquent,…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Ainsi,…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13.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exprimer un point de vue personnel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Selon moi,…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À mon avis,…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En ce qui me concerne,…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D'après moi,…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pense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me semble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J’assure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J'affirme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déclare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14.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exprimer ce qui est certain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certain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indéniable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va de soi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évident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sûr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Sans aucun doute,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15.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exprimer ce qui n’est pas sûr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probable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se peut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est possible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16.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indiquer ce qui se ressemble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va de même…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On retrouve le/la même…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De même…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17.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mettre en relief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C'est…qui…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C'est…que…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 qui…c'est…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 que…c'est…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18.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attirer l’attention du lecteur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Notons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Précisons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faut attirer l’attention sur le fait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Il faut mentionner 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19.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expliquer un détail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C'est-à-dire…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 qui veut dire…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 qui signifie…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20.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éviter un malentendu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Bien loin de…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Non pas pour…mais…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Ce n'est pas par…mais par…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21.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montrer son désaccord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condamne…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lastRenderedPageBreak/>
              <w:t>Je reproche…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proteste…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critique…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J'accuse…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réfute l’argument…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suis contre…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22.</w:t>
            </w:r>
            <w:r w:rsidRPr="006B36B8">
              <w:rPr>
                <w:rFonts w:ascii="Georgia" w:eastAsia="Times New Roman" w:hAnsi="Georgia" w:cs="Times New Roman"/>
                <w:color w:val="C00000"/>
                <w:sz w:val="16"/>
                <w:szCs w:val="16"/>
              </w:rPr>
              <w:t>                       </w:t>
            </w:r>
            <w:r w:rsidRPr="006B36B8">
              <w:rPr>
                <w:rFonts w:ascii="Georgia" w:eastAsia="Times New Roman" w:hAnsi="Georgia" w:cs="Times New Roman"/>
                <w:b/>
                <w:bCs/>
                <w:color w:val="C00000"/>
                <w:sz w:val="16"/>
                <w:szCs w:val="16"/>
              </w:rPr>
              <w:t>Pour montrer son accord :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J'admets que… (Admettre)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J'approuve… (Approuver)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reconnais… (Reconnaître)</w:t>
            </w:r>
          </w:p>
          <w:p w:rsidR="006B36B8" w:rsidRPr="006B36B8" w:rsidRDefault="006B36B8" w:rsidP="006B36B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6"/>
                <w:szCs w:val="16"/>
              </w:rPr>
            </w:pPr>
            <w:r w:rsidRPr="006B36B8">
              <w:rPr>
                <w:rFonts w:ascii="Georgia" w:eastAsia="Times New Roman" w:hAnsi="Georgia" w:cs="Times New Roman"/>
                <w:b/>
                <w:bCs/>
                <w:color w:val="000000"/>
                <w:sz w:val="16"/>
                <w:szCs w:val="16"/>
              </w:rPr>
              <w:t>Je suis d’accord…</w:t>
            </w:r>
          </w:p>
        </w:tc>
      </w:tr>
    </w:tbl>
    <w:p w:rsidR="00537623" w:rsidRDefault="00537623"/>
    <w:sectPr w:rsidR="005376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36B8"/>
    <w:rsid w:val="00537623"/>
    <w:rsid w:val="006B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B3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36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centuation">
    <w:name w:val="Emphasis"/>
    <w:basedOn w:val="Policepardfaut"/>
    <w:uiPriority w:val="20"/>
    <w:qFormat/>
    <w:rsid w:val="006B36B8"/>
    <w:rPr>
      <w:i/>
      <w:iCs/>
    </w:rPr>
  </w:style>
  <w:style w:type="paragraph" w:styleId="NormalWeb">
    <w:name w:val="Normal (Web)"/>
    <w:basedOn w:val="Normal"/>
    <w:uiPriority w:val="99"/>
    <w:unhideWhenUsed/>
    <w:rsid w:val="006B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6B3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7391">
              <w:marLeft w:val="0"/>
              <w:marRight w:val="0"/>
              <w:marTop w:val="0"/>
              <w:marBottom w:val="0"/>
              <w:divBdr>
                <w:top w:val="single" w:sz="8" w:space="0" w:color="C0504D"/>
                <w:left w:val="single" w:sz="8" w:space="0" w:color="C0504D"/>
                <w:bottom w:val="single" w:sz="8" w:space="0" w:color="C0504D"/>
                <w:right w:val="single" w:sz="8" w:space="0" w:color="C0504D"/>
              </w:divBdr>
            </w:div>
          </w:divsChild>
        </w:div>
        <w:div w:id="9829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3410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2</cp:revision>
  <dcterms:created xsi:type="dcterms:W3CDTF">2015-06-10T22:32:00Z</dcterms:created>
  <dcterms:modified xsi:type="dcterms:W3CDTF">2015-06-10T22:36:00Z</dcterms:modified>
</cp:coreProperties>
</file>